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年宁城县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eastAsia="zh-CN"/>
        </w:rPr>
        <w:t>纪检监察保障中心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公开选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05"/>
        <w:gridCol w:w="376"/>
        <w:gridCol w:w="846"/>
        <w:gridCol w:w="969"/>
        <w:gridCol w:w="90"/>
        <w:gridCol w:w="663"/>
        <w:gridCol w:w="1139"/>
        <w:gridCol w:w="1044"/>
        <w:gridCol w:w="248"/>
        <w:gridCol w:w="13"/>
        <w:gridCol w:w="104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证号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2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所在单位及职务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（职称）</w:t>
            </w:r>
          </w:p>
        </w:tc>
        <w:tc>
          <w:tcPr>
            <w:tcW w:w="4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方 式</w:t>
            </w:r>
          </w:p>
        </w:tc>
        <w:tc>
          <w:tcPr>
            <w:tcW w:w="693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465" w:type="dxa"/>
            <w:gridSpan w:val="12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839"/>
        <w:gridCol w:w="1463"/>
        <w:gridCol w:w="1268"/>
        <w:gridCol w:w="1267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近三年考核情况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（章）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 月    日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（章）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（章）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N2JhYjZjNDgxMzhjZDE4YzNmZjZlYzU5MTM2NWYifQ=="/>
  </w:docVars>
  <w:rsids>
    <w:rsidRoot w:val="38190E02"/>
    <w:rsid w:val="381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2022-06-24T01:32:00Z</dcterms:created>
  <dc:creator>Smile～云</dc:creator>
  <cp:lastModifiedBy>Smile～云</cp:lastModifiedBy>
  <dcterms:modified xsi:type="dcterms:W3CDTF">2022-06-24T01:33:46Z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50C87538A7AF46E695549F3F51AA68F4</vt:lpwstr>
  </property>
</Properties>
</file>