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内蒙古草原人才网（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www.nmgcyrc.com</w:t>
      </w:r>
      <w:r>
        <w:rPr>
          <w:rFonts w:hint="eastAsia" w:ascii="宋体" w:hAnsi="宋体" w:eastAsia="宋体" w:cs="宋体"/>
          <w:b/>
          <w:bCs/>
          <w:sz w:val="44"/>
          <w:szCs w:val="44"/>
          <w:lang w:eastAsia="zh-CN"/>
        </w:rPr>
        <w:t>）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招聘单位操作指南</w:t>
      </w:r>
    </w:p>
    <w:p>
      <w:pPr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</w:p>
    <w:p>
      <w:pPr>
        <w:numPr>
          <w:numId w:val="0"/>
        </w:numPr>
        <w:ind w:firstLine="643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一、招聘单位注册</w:t>
      </w:r>
    </w:p>
    <w:p>
      <w:pPr>
        <w:numPr>
          <w:numId w:val="0"/>
        </w:numPr>
        <w:ind w:firstLine="640" w:firstLineChars="20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登录内蒙古草原人才网（网址：</w:t>
      </w:r>
      <w:r>
        <w:rPr>
          <w:rFonts w:hint="eastAsia" w:ascii="宋体" w:hAnsi="宋体" w:eastAsia="宋体" w:cs="宋体"/>
          <w:b w:val="0"/>
          <w:bCs w:val="0"/>
          <w:color w:val="auto"/>
          <w:sz w:val="32"/>
          <w:szCs w:val="32"/>
          <w:u w:val="none"/>
          <w:lang w:val="en-US" w:eastAsia="zh-CN"/>
        </w:rPr>
        <w:t>www.nmgcyrc.com）首页，电脑版在首页点会员注册或账号注册如图1红色框，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打开页面按页面提示注册即可。</w:t>
      </w:r>
    </w:p>
    <w:p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269230" cy="2254885"/>
            <wp:effectExtent l="0" t="0" r="3810" b="635"/>
            <wp:docPr id="1" name="图片 1" descr="164912660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649126606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25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图1、电脑版会员注册</w:t>
      </w:r>
    </w:p>
    <w:p>
      <w:pPr>
        <w:numPr>
          <w:numId w:val="0"/>
        </w:numPr>
        <w:ind w:firstLine="640" w:firstLineChars="20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手机版在首页点击发布职位按钮，如图2对钩处，打开页面，按页面提示注册即可；</w:t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4360545" cy="7752080"/>
            <wp:effectExtent l="0" t="0" r="13335" b="5080"/>
            <wp:docPr id="2" name="图片 2" descr="1ab209a1e9bb1287affe83e0ddaf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ab209a1e9bb1287affe83e0ddaf18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775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图2、手机版注册</w:t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</w:p>
    <w:p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二、上传审核企业资质</w:t>
      </w:r>
    </w:p>
    <w:p>
      <w:pPr>
        <w:numPr>
          <w:ilvl w:val="0"/>
          <w:numId w:val="0"/>
        </w:numPr>
        <w:ind w:firstLine="640" w:firstLineChars="20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内蒙古草原人才网为保障应聘者权益，坚持做优质、正规人才招聘网站，招聘单位注册后需要上传营业执照和经办人（或法人）身份证复印件电子版进行审核，确保招聘单位发布招聘信息真实可靠，上传操作按网站提示或按图3红框内指引在单位会员后台上传：</w:t>
      </w:r>
    </w:p>
    <w:p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988685" cy="2821940"/>
            <wp:effectExtent l="0" t="0" r="635" b="12700"/>
            <wp:docPr id="3" name="图片 3" descr="164912766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64912766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88685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图3、企业资质上传指引</w:t>
      </w:r>
    </w:p>
    <w:p>
      <w:pPr>
        <w:numPr>
          <w:numId w:val="0"/>
        </w:numPr>
        <w:ind w:leftChars="0" w:firstLine="643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>三、参加网络招聘会</w:t>
      </w:r>
    </w:p>
    <w:p>
      <w:pPr>
        <w:numPr>
          <w:numId w:val="0"/>
        </w:numPr>
        <w:ind w:leftChars="0" w:firstLine="640" w:firstLineChars="20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用人单位登录后（未注册用户，先注册），在</w:t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lang w:eastAsia="zh-CN"/>
        </w:rPr>
        <w:t>企业后台左侧“招聘会”栏目选择“网络招聘会”，点击“</w:t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lang w:eastAsia="zh-CN"/>
        </w:rPr>
        <w:fldChar w:fldCharType="begin"/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lang w:eastAsia="zh-CN"/>
        </w:rPr>
        <w:instrText xml:space="preserve"> HYPERLINK "https://www.nmgcyrc.com/zphnet/" \t "https://www.nmgcyrc.com/member/_blank" </w:instrText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lang w:eastAsia="zh-CN"/>
        </w:rPr>
        <w:fldChar w:fldCharType="separate"/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lang w:eastAsia="zh-CN"/>
        </w:rPr>
        <w:t>查看网络招聘会信息</w:t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lang w:eastAsia="zh-CN"/>
        </w:rPr>
        <w:fldChar w:fldCharType="end"/>
      </w:r>
      <w:r>
        <w:rPr>
          <w:rFonts w:hint="eastAsia" w:ascii="宋体" w:hAnsi="宋体" w:eastAsia="宋体" w:cs="宋体"/>
          <w:b w:val="0"/>
          <w:bCs w:val="0"/>
          <w:color w:val="333333"/>
          <w:sz w:val="32"/>
          <w:szCs w:val="32"/>
          <w:lang w:eastAsia="zh-CN"/>
        </w:rPr>
        <w:t>”，选择本场网络招聘会，点击“企业报名”选择所有职位即可参会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，如图4、图5、图6；用人单位也可直接在本场网络招聘会页面按图6所示点击“企业报名”直接参会。</w:t>
      </w:r>
    </w:p>
    <w:p>
      <w:pPr>
        <w:numPr>
          <w:numId w:val="0"/>
        </w:numPr>
        <w:ind w:leftChars="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880735" cy="2766695"/>
            <wp:effectExtent l="0" t="0" r="1905" b="6985"/>
            <wp:docPr id="4" name="图片 4" descr="1649128889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649128889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80735" cy="2766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 w:firstLine="640" w:firstLineChars="200"/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图4、企业后台参加网络招聘会图示</w:t>
      </w:r>
    </w:p>
    <w:p>
      <w:pPr>
        <w:numPr>
          <w:numId w:val="0"/>
        </w:numPr>
        <w:ind w:leftChars="0" w:firstLine="640" w:firstLineChars="200"/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643880" cy="3034665"/>
            <wp:effectExtent l="0" t="0" r="10160" b="13335"/>
            <wp:docPr id="5" name="图片 5" descr="164912914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49129144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43880" cy="3034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图5、点击本场网络招聘</w:t>
      </w: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778500" cy="2864485"/>
            <wp:effectExtent l="0" t="0" r="12700" b="635"/>
            <wp:docPr id="6" name="图片 6" descr="1649129234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49129234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图6、点企业报名直接参会。</w:t>
      </w:r>
    </w:p>
    <w:p>
      <w:pPr>
        <w:numPr>
          <w:numId w:val="0"/>
        </w:numPr>
        <w:ind w:firstLine="643" w:firstLineChars="200"/>
        <w:jc w:val="both"/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32"/>
          <w:szCs w:val="32"/>
          <w:lang w:val="en-US" w:eastAsia="zh-CN"/>
        </w:rPr>
        <w:t xml:space="preserve"> 四、招聘单位职位和简历操作</w:t>
      </w:r>
    </w:p>
    <w:p>
      <w:pPr>
        <w:numPr>
          <w:numId w:val="0"/>
        </w:numPr>
        <w:ind w:firstLine="640" w:firstLineChars="200"/>
        <w:jc w:val="both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招聘单位注册发布职位后，可登录单位后台查看简历接收情况和进行职位管理，建议多进行简历刷新，按需置顶或加急，可以提升招聘效果，如图7、图8。</w:t>
      </w:r>
    </w:p>
    <w:p>
      <w:pPr>
        <w:numPr>
          <w:numId w:val="0"/>
        </w:numPr>
        <w:jc w:val="both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6046470" cy="2722880"/>
            <wp:effectExtent l="0" t="0" r="3810" b="5080"/>
            <wp:docPr id="7" name="图片 7" descr="164912980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49129803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4647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图7、单位后台管理界面</w:t>
      </w:r>
    </w:p>
    <w:p>
      <w:pPr>
        <w:numPr>
          <w:numId w:val="0"/>
        </w:numPr>
        <w:jc w:val="center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  <w:drawing>
          <wp:inline distT="0" distB="0" distL="114300" distR="114300">
            <wp:extent cx="5935980" cy="3129915"/>
            <wp:effectExtent l="0" t="0" r="7620" b="9525"/>
            <wp:docPr id="8" name="图片 8" descr="164914218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49142186(1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5980" cy="3129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default" w:ascii="宋体" w:hAnsi="宋体" w:eastAsia="宋体" w:cs="宋体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32"/>
          <w:szCs w:val="32"/>
          <w:lang w:val="en-US" w:eastAsia="zh-CN"/>
        </w:rPr>
        <w:t>图8、职位推广操作</w:t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1702D87"/>
    <w:rsid w:val="030B42CA"/>
    <w:rsid w:val="055471F7"/>
    <w:rsid w:val="060E1ACA"/>
    <w:rsid w:val="0B497A2F"/>
    <w:rsid w:val="0CBC2CC0"/>
    <w:rsid w:val="0E033729"/>
    <w:rsid w:val="10F80088"/>
    <w:rsid w:val="12A367ED"/>
    <w:rsid w:val="14EB4FC0"/>
    <w:rsid w:val="150115A9"/>
    <w:rsid w:val="186B56B7"/>
    <w:rsid w:val="1F2816E2"/>
    <w:rsid w:val="23CE7686"/>
    <w:rsid w:val="241C6D60"/>
    <w:rsid w:val="24D1092D"/>
    <w:rsid w:val="26831485"/>
    <w:rsid w:val="27693709"/>
    <w:rsid w:val="2CB64F6E"/>
    <w:rsid w:val="33B65F28"/>
    <w:rsid w:val="34354A94"/>
    <w:rsid w:val="39431789"/>
    <w:rsid w:val="3E1675C3"/>
    <w:rsid w:val="406518C4"/>
    <w:rsid w:val="44501A81"/>
    <w:rsid w:val="4AB57C01"/>
    <w:rsid w:val="5081752B"/>
    <w:rsid w:val="51654692"/>
    <w:rsid w:val="51D669F4"/>
    <w:rsid w:val="5728063B"/>
    <w:rsid w:val="6884759F"/>
    <w:rsid w:val="6E6C4704"/>
    <w:rsid w:val="7181556B"/>
    <w:rsid w:val="726418EC"/>
    <w:rsid w:val="766B42FF"/>
    <w:rsid w:val="7AA06A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557</Words>
  <Characters>585</Characters>
  <Lines>0</Lines>
  <Paragraphs>0</Paragraphs>
  <TotalTime>39</TotalTime>
  <ScaleCrop>false</ScaleCrop>
  <LinksUpToDate>false</LinksUpToDate>
  <CharactersWithSpaces>589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jew＆love</cp:lastModifiedBy>
  <dcterms:modified xsi:type="dcterms:W3CDTF">2022-04-05T07:09:05Z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D1854F85A1A5499EBEC6B38B6A56CFE0</vt:lpwstr>
  </property>
</Properties>
</file>